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77BFB" w:rsidR="00077BFB" w:rsidP="00C67358" w:rsidRDefault="0022289F" w14:paraId="439BB4A7" w14:textId="7B1D621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Quality</w:t>
      </w:r>
      <w:r w:rsidR="00C14E5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Policy</w:t>
      </w:r>
    </w:p>
    <w:p w:rsidRPr="008D4702" w:rsidR="00682C1C" w:rsidP="00C67358" w:rsidRDefault="00682C1C" w14:paraId="7BC5BA8B" w14:textId="77777777">
      <w:pPr>
        <w:spacing w:after="0" w:line="240" w:lineRule="auto"/>
        <w:contextualSpacing/>
        <w:rPr>
          <w:rFonts w:ascii="Arial" w:hAnsi="Arial" w:cs="Arial"/>
          <w:b/>
        </w:rPr>
      </w:pPr>
    </w:p>
    <w:p w:rsidR="00C67358" w:rsidP="00C67358" w:rsidRDefault="0022289F" w14:paraId="7C4032FF" w14:textId="149CCA94">
      <w:p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The </w:t>
      </w:r>
      <w:r w:rsidR="00726672">
        <w:rPr>
          <w:rFonts w:ascii="Arial" w:hAnsi="Arial" w:cs="Arial"/>
        </w:rPr>
        <w:t>q</w:t>
      </w:r>
      <w:r w:rsidRPr="0022289F">
        <w:rPr>
          <w:rFonts w:ascii="Arial" w:hAnsi="Arial" w:cs="Arial"/>
        </w:rPr>
        <w:t xml:space="preserve">uality </w:t>
      </w:r>
      <w:r w:rsidR="00726672">
        <w:rPr>
          <w:rFonts w:ascii="Arial" w:hAnsi="Arial" w:cs="Arial"/>
        </w:rPr>
        <w:t>p</w:t>
      </w:r>
      <w:r w:rsidRPr="0022289F">
        <w:rPr>
          <w:rFonts w:ascii="Arial" w:hAnsi="Arial" w:cs="Arial"/>
        </w:rPr>
        <w:t xml:space="preserve">olicy </w:t>
      </w:r>
      <w:r w:rsidR="00AB7645">
        <w:rPr>
          <w:rFonts w:ascii="Arial" w:hAnsi="Arial" w:cs="Arial"/>
        </w:rPr>
        <w:t xml:space="preserve">for </w:t>
      </w:r>
      <w:r w:rsidRPr="0022289F">
        <w:rPr>
          <w:rFonts w:ascii="Arial" w:hAnsi="Arial" w:cs="Arial"/>
        </w:rPr>
        <w:t xml:space="preserve">the </w:t>
      </w:r>
      <w:r w:rsidR="00AB7645">
        <w:rPr>
          <w:rFonts w:ascii="Arial" w:hAnsi="Arial" w:cs="Arial"/>
        </w:rPr>
        <w:t>c</w:t>
      </w:r>
      <w:r w:rsidRPr="0022289F">
        <w:rPr>
          <w:rFonts w:ascii="Arial" w:hAnsi="Arial" w:cs="Arial"/>
        </w:rPr>
        <w:t>ompany is</w:t>
      </w:r>
      <w:r w:rsidR="00AB7645">
        <w:rPr>
          <w:rFonts w:ascii="Arial" w:hAnsi="Arial" w:cs="Arial"/>
        </w:rPr>
        <w:t xml:space="preserve"> as </w:t>
      </w:r>
      <w:r w:rsidR="006C12FA">
        <w:rPr>
          <w:rFonts w:ascii="Arial" w:hAnsi="Arial" w:cs="Arial"/>
        </w:rPr>
        <w:t>follows:</w:t>
      </w:r>
      <w:r>
        <w:rPr>
          <w:rFonts w:ascii="Arial" w:hAnsi="Arial" w:cs="Arial"/>
        </w:rPr>
        <w:t xml:space="preserve"> - </w:t>
      </w:r>
    </w:p>
    <w:p w:rsidR="005C28AE" w:rsidP="0022289F" w:rsidRDefault="005C28AE" w14:paraId="186F1C00" w14:textId="77777777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</w:p>
    <w:p w:rsidR="0022289F" w:rsidP="0022289F" w:rsidRDefault="0022289F" w14:paraId="5A283FA5" w14:textId="2D22504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establish and maintain a Quality Management System </w:t>
      </w:r>
      <w:r w:rsidR="00AB7645">
        <w:rPr>
          <w:rFonts w:ascii="Arial" w:hAnsi="Arial" w:cs="Arial"/>
        </w:rPr>
        <w:t xml:space="preserve">(QMS) </w:t>
      </w:r>
      <w:r w:rsidRPr="0022289F">
        <w:rPr>
          <w:rFonts w:ascii="Arial" w:hAnsi="Arial" w:cs="Arial"/>
        </w:rPr>
        <w:t>which satisfies the requirements of ISO 9001:2015</w:t>
      </w:r>
    </w:p>
    <w:p w:rsidR="0022289F" w:rsidP="0022289F" w:rsidRDefault="0022289F" w14:paraId="6443DF2F" w14:textId="7E9F34A2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consistently provide products and services in a manner which will satisfy </w:t>
      </w:r>
      <w:r w:rsidR="00123F92">
        <w:rPr>
          <w:rFonts w:ascii="Arial" w:hAnsi="Arial" w:cs="Arial"/>
        </w:rPr>
        <w:t>c</w:t>
      </w:r>
      <w:r w:rsidRPr="0022289F">
        <w:rPr>
          <w:rFonts w:ascii="Arial" w:hAnsi="Arial" w:cs="Arial"/>
        </w:rPr>
        <w:t xml:space="preserve">lient </w:t>
      </w:r>
      <w:r w:rsidRPr="0022289F" w:rsidR="006C12FA">
        <w:rPr>
          <w:rFonts w:ascii="Arial" w:hAnsi="Arial" w:cs="Arial"/>
        </w:rPr>
        <w:t>requirements.</w:t>
      </w:r>
    </w:p>
    <w:p w:rsidR="0022289F" w:rsidP="0022289F" w:rsidRDefault="0022289F" w14:paraId="19D95AFC" w14:textId="1D311A1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implement appropriate actions to address any risks and opportunities associated with internal / external issues, and to meet the needs and expectations of interested </w:t>
      </w:r>
      <w:r w:rsidRPr="0022289F" w:rsidR="006C12FA">
        <w:rPr>
          <w:rFonts w:ascii="Arial" w:hAnsi="Arial" w:cs="Arial"/>
        </w:rPr>
        <w:t>parties.</w:t>
      </w:r>
    </w:p>
    <w:p w:rsidR="0022289F" w:rsidP="0022289F" w:rsidRDefault="0022289F" w14:paraId="7A5CB9E2" w14:textId="531C0C6A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ensure all </w:t>
      </w:r>
      <w:r w:rsidR="00AB7645">
        <w:rPr>
          <w:rFonts w:ascii="Arial" w:hAnsi="Arial" w:cs="Arial"/>
        </w:rPr>
        <w:t>staff members</w:t>
      </w:r>
      <w:r w:rsidRPr="0022289F">
        <w:rPr>
          <w:rFonts w:ascii="Arial" w:hAnsi="Arial" w:cs="Arial"/>
        </w:rPr>
        <w:t xml:space="preserve"> are fully competent to carry out their assigned </w:t>
      </w:r>
      <w:r w:rsidRPr="0022289F" w:rsidR="006C12FA">
        <w:rPr>
          <w:rFonts w:ascii="Arial" w:hAnsi="Arial" w:cs="Arial"/>
        </w:rPr>
        <w:t>task</w:t>
      </w:r>
      <w:r w:rsidR="006C12FA">
        <w:rPr>
          <w:rFonts w:ascii="Arial" w:hAnsi="Arial" w:cs="Arial"/>
        </w:rPr>
        <w:t>s.</w:t>
      </w:r>
    </w:p>
    <w:p w:rsidR="0022289F" w:rsidP="0022289F" w:rsidRDefault="0022289F" w14:paraId="63935563" w14:textId="3A681B37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strive to continually improve our services provided to </w:t>
      </w:r>
      <w:r w:rsidR="00034C2B">
        <w:rPr>
          <w:rFonts w:ascii="Arial" w:hAnsi="Arial" w:cs="Arial"/>
        </w:rPr>
        <w:t>c</w:t>
      </w:r>
      <w:r w:rsidRPr="0022289F">
        <w:rPr>
          <w:rFonts w:ascii="Arial" w:hAnsi="Arial" w:cs="Arial"/>
        </w:rPr>
        <w:t xml:space="preserve">lients, through the use of this </w:t>
      </w:r>
      <w:r w:rsidR="008453CA">
        <w:rPr>
          <w:rFonts w:ascii="Arial" w:hAnsi="Arial" w:cs="Arial"/>
        </w:rPr>
        <w:t>q</w:t>
      </w:r>
      <w:r w:rsidRPr="0022289F">
        <w:rPr>
          <w:rFonts w:ascii="Arial" w:hAnsi="Arial" w:cs="Arial"/>
        </w:rPr>
        <w:t xml:space="preserve">uality </w:t>
      </w:r>
      <w:r w:rsidR="008453CA">
        <w:rPr>
          <w:rFonts w:ascii="Arial" w:hAnsi="Arial" w:cs="Arial"/>
        </w:rPr>
        <w:t>p</w:t>
      </w:r>
      <w:r w:rsidRPr="0022289F">
        <w:rPr>
          <w:rFonts w:ascii="Arial" w:hAnsi="Arial" w:cs="Arial"/>
        </w:rPr>
        <w:t xml:space="preserve">olicy, quality objectives, performance evaluation </w:t>
      </w:r>
      <w:r w:rsidR="00612F7A">
        <w:rPr>
          <w:rFonts w:ascii="Arial" w:hAnsi="Arial" w:cs="Arial"/>
        </w:rPr>
        <w:t>(</w:t>
      </w:r>
      <w:r w:rsidRPr="0022289F">
        <w:rPr>
          <w:rFonts w:ascii="Arial" w:hAnsi="Arial" w:cs="Arial"/>
        </w:rPr>
        <w:t>including audit results</w:t>
      </w:r>
      <w:r w:rsidR="00612F7A">
        <w:rPr>
          <w:rFonts w:ascii="Arial" w:hAnsi="Arial" w:cs="Arial"/>
        </w:rPr>
        <w:t>)</w:t>
      </w:r>
      <w:r w:rsidRPr="0022289F">
        <w:rPr>
          <w:rFonts w:ascii="Arial" w:hAnsi="Arial" w:cs="Arial"/>
        </w:rPr>
        <w:t>, corrective actions</w:t>
      </w:r>
      <w:r w:rsidR="00612F7A">
        <w:rPr>
          <w:rFonts w:ascii="Arial" w:hAnsi="Arial" w:cs="Arial"/>
        </w:rPr>
        <w:t xml:space="preserve"> and</w:t>
      </w:r>
      <w:r w:rsidRPr="0022289F">
        <w:rPr>
          <w:rFonts w:ascii="Arial" w:hAnsi="Arial" w:cs="Arial"/>
        </w:rPr>
        <w:t xml:space="preserve"> </w:t>
      </w:r>
      <w:r w:rsidR="00612F7A">
        <w:rPr>
          <w:rFonts w:ascii="Arial" w:hAnsi="Arial" w:cs="Arial"/>
        </w:rPr>
        <w:t xml:space="preserve">management </w:t>
      </w:r>
      <w:r w:rsidR="006C12FA">
        <w:rPr>
          <w:rFonts w:ascii="Arial" w:hAnsi="Arial" w:cs="Arial"/>
        </w:rPr>
        <w:t>oversight.</w:t>
      </w:r>
    </w:p>
    <w:p w:rsidR="0022289F" w:rsidP="0022289F" w:rsidRDefault="0022289F" w14:paraId="76AA51D4" w14:textId="37D40789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establish annual quality objectives at strategic and operational levels within the </w:t>
      </w:r>
      <w:r w:rsidR="008453CA">
        <w:rPr>
          <w:rFonts w:ascii="Arial" w:hAnsi="Arial" w:cs="Arial"/>
        </w:rPr>
        <w:t>c</w:t>
      </w:r>
      <w:r w:rsidRPr="0022289F">
        <w:rPr>
          <w:rFonts w:ascii="Arial" w:hAnsi="Arial" w:cs="Arial"/>
        </w:rPr>
        <w:t>ompany, that will be measured</w:t>
      </w:r>
      <w:r w:rsidR="00612F7A">
        <w:rPr>
          <w:rFonts w:ascii="Arial" w:hAnsi="Arial" w:cs="Arial"/>
        </w:rPr>
        <w:t>,</w:t>
      </w:r>
      <w:r w:rsidRPr="0022289F">
        <w:rPr>
          <w:rFonts w:ascii="Arial" w:hAnsi="Arial" w:cs="Arial"/>
        </w:rPr>
        <w:t xml:space="preserve"> reported</w:t>
      </w:r>
      <w:r w:rsidR="00612F7A">
        <w:rPr>
          <w:rFonts w:ascii="Arial" w:hAnsi="Arial" w:cs="Arial"/>
        </w:rPr>
        <w:t xml:space="preserve"> and reviewed during monthly board meetings, quality management forums and at </w:t>
      </w:r>
      <w:r w:rsidRPr="0022289F">
        <w:rPr>
          <w:rFonts w:ascii="Arial" w:hAnsi="Arial" w:cs="Arial"/>
        </w:rPr>
        <w:t xml:space="preserve">management review </w:t>
      </w:r>
      <w:r w:rsidRPr="0022289F" w:rsidR="006C12FA">
        <w:rPr>
          <w:rFonts w:ascii="Arial" w:hAnsi="Arial" w:cs="Arial"/>
        </w:rPr>
        <w:t>meeting</w:t>
      </w:r>
      <w:r w:rsidR="00612F7A">
        <w:rPr>
          <w:rFonts w:ascii="Arial" w:hAnsi="Arial" w:cs="Arial"/>
        </w:rPr>
        <w:t>s</w:t>
      </w:r>
      <w:r w:rsidRPr="0022289F" w:rsidR="006C12FA">
        <w:rPr>
          <w:rFonts w:ascii="Arial" w:hAnsi="Arial" w:cs="Arial"/>
        </w:rPr>
        <w:t>.</w:t>
      </w:r>
    </w:p>
    <w:p w:rsidR="0022289F" w:rsidP="0022289F" w:rsidRDefault="0022289F" w14:paraId="6EB0C0A4" w14:textId="16708CF0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maintain documented information as objective evidence to demonstrate compliance with the </w:t>
      </w:r>
      <w:r w:rsidR="006C12FA">
        <w:rPr>
          <w:rFonts w:ascii="Arial" w:hAnsi="Arial" w:cs="Arial"/>
        </w:rPr>
        <w:t>QMS.</w:t>
      </w:r>
    </w:p>
    <w:p w:rsidR="0022289F" w:rsidP="0022289F" w:rsidRDefault="0022289F" w14:paraId="3496018C" w14:textId="02AEAB12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>To comply as a minimum with all applicable statutory and regulatory requirements</w:t>
      </w:r>
      <w:r w:rsidR="00612F7A">
        <w:rPr>
          <w:rFonts w:ascii="Arial" w:hAnsi="Arial" w:cs="Arial"/>
        </w:rPr>
        <w:t>.</w:t>
      </w:r>
    </w:p>
    <w:p w:rsidR="0022289F" w:rsidP="0022289F" w:rsidRDefault="0022289F" w14:paraId="2715D526" w14:textId="1A9CD145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To review the </w:t>
      </w:r>
      <w:r w:rsidR="0059395E">
        <w:rPr>
          <w:rFonts w:ascii="Arial" w:hAnsi="Arial" w:cs="Arial"/>
        </w:rPr>
        <w:t>QMS</w:t>
      </w:r>
      <w:r w:rsidRPr="0022289F">
        <w:rPr>
          <w:rFonts w:ascii="Arial" w:hAnsi="Arial" w:cs="Arial"/>
        </w:rPr>
        <w:t xml:space="preserve"> at planned intervals to ensure it is effective and achieving the stated quality </w:t>
      </w:r>
      <w:r w:rsidRPr="0022289F" w:rsidR="006C12FA">
        <w:rPr>
          <w:rFonts w:ascii="Arial" w:hAnsi="Arial" w:cs="Arial"/>
        </w:rPr>
        <w:t>policy.</w:t>
      </w:r>
    </w:p>
    <w:p w:rsidR="0022289F" w:rsidP="0022289F" w:rsidRDefault="0022289F" w14:paraId="3F851EB4" w14:textId="01C08114">
      <w:pPr>
        <w:spacing w:after="0" w:line="240" w:lineRule="auto"/>
        <w:rPr>
          <w:rFonts w:ascii="Arial" w:hAnsi="Arial" w:cs="Arial"/>
        </w:rPr>
      </w:pPr>
    </w:p>
    <w:p w:rsidRPr="0022289F" w:rsidR="0022289F" w:rsidP="0022289F" w:rsidRDefault="0022289F" w14:paraId="6F8F4B36" w14:textId="34A0D07E">
      <w:p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The Senior Management team are fully committed to the above and actively encourage a similar commitment by </w:t>
      </w:r>
      <w:r w:rsidR="0059395E">
        <w:rPr>
          <w:rFonts w:ascii="Arial" w:hAnsi="Arial" w:cs="Arial"/>
        </w:rPr>
        <w:t>all staff members</w:t>
      </w:r>
      <w:r w:rsidRPr="0022289F">
        <w:rPr>
          <w:rFonts w:ascii="Arial" w:hAnsi="Arial" w:cs="Arial"/>
        </w:rPr>
        <w:t xml:space="preserve">. </w:t>
      </w:r>
    </w:p>
    <w:p w:rsidR="0022289F" w:rsidP="0022289F" w:rsidRDefault="0022289F" w14:paraId="25D8E834" w14:textId="77777777">
      <w:pPr>
        <w:spacing w:after="0" w:line="240" w:lineRule="auto"/>
        <w:rPr>
          <w:rFonts w:ascii="Arial" w:hAnsi="Arial" w:cs="Arial"/>
        </w:rPr>
      </w:pPr>
    </w:p>
    <w:p w:rsidR="0022289F" w:rsidP="0022289F" w:rsidRDefault="0022289F" w14:paraId="51247D15" w14:textId="7C2DEC58">
      <w:p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This Quality Policy is displayed </w:t>
      </w:r>
      <w:r w:rsidRPr="006C12FA">
        <w:rPr>
          <w:rFonts w:ascii="Arial" w:hAnsi="Arial" w:cs="Arial"/>
        </w:rPr>
        <w:t xml:space="preserve">on the organisations </w:t>
      </w:r>
      <w:r w:rsidR="00B418BC">
        <w:rPr>
          <w:rFonts w:ascii="Arial" w:hAnsi="Arial" w:cs="Arial"/>
        </w:rPr>
        <w:t>knowledge bases</w:t>
      </w:r>
      <w:r w:rsidR="00E77A04">
        <w:rPr>
          <w:rFonts w:ascii="Arial" w:hAnsi="Arial" w:cs="Arial"/>
        </w:rPr>
        <w:t>.</w:t>
      </w:r>
      <w:r w:rsidR="006C12FA">
        <w:rPr>
          <w:rFonts w:ascii="Arial" w:hAnsi="Arial" w:cs="Arial"/>
        </w:rPr>
        <w:t xml:space="preserve"> </w:t>
      </w:r>
      <w:r w:rsidRPr="0022289F">
        <w:rPr>
          <w:rFonts w:ascii="Arial" w:hAnsi="Arial" w:cs="Arial"/>
        </w:rPr>
        <w:t xml:space="preserve">All employees are encouraged to read it and communicate any query to the </w:t>
      </w:r>
      <w:r>
        <w:rPr>
          <w:rFonts w:ascii="Arial" w:hAnsi="Arial" w:cs="Arial"/>
        </w:rPr>
        <w:t>organisation</w:t>
      </w:r>
      <w:r w:rsidR="00E77A04">
        <w:rPr>
          <w:rFonts w:ascii="Arial" w:hAnsi="Arial" w:cs="Arial"/>
        </w:rPr>
        <w:t>.</w:t>
      </w:r>
      <w:r w:rsidR="006C12FA">
        <w:rPr>
          <w:rFonts w:ascii="Arial" w:hAnsi="Arial" w:cs="Arial"/>
        </w:rPr>
        <w:t xml:space="preserve"> </w:t>
      </w:r>
      <w:r w:rsidRPr="0022289F">
        <w:rPr>
          <w:rFonts w:ascii="Arial" w:hAnsi="Arial" w:cs="Arial"/>
        </w:rPr>
        <w:t xml:space="preserve">A copy of the </w:t>
      </w:r>
      <w:r w:rsidR="00900D65">
        <w:rPr>
          <w:rFonts w:ascii="Arial" w:hAnsi="Arial" w:cs="Arial"/>
        </w:rPr>
        <w:t>q</w:t>
      </w:r>
      <w:r w:rsidRPr="0022289F">
        <w:rPr>
          <w:rFonts w:ascii="Arial" w:hAnsi="Arial" w:cs="Arial"/>
        </w:rPr>
        <w:t xml:space="preserve">uality </w:t>
      </w:r>
      <w:r w:rsidR="00900D65">
        <w:rPr>
          <w:rFonts w:ascii="Arial" w:hAnsi="Arial" w:cs="Arial"/>
        </w:rPr>
        <w:t>p</w:t>
      </w:r>
      <w:r w:rsidRPr="0022289F">
        <w:rPr>
          <w:rFonts w:ascii="Arial" w:hAnsi="Arial" w:cs="Arial"/>
        </w:rPr>
        <w:t xml:space="preserve">olicy can also be obtained </w:t>
      </w:r>
      <w:r w:rsidR="006C12FA">
        <w:rPr>
          <w:rFonts w:ascii="Arial" w:hAnsi="Arial" w:cs="Arial"/>
        </w:rPr>
        <w:t xml:space="preserve">by email request to </w:t>
      </w:r>
      <w:r w:rsidR="0033495A">
        <w:rPr>
          <w:rFonts w:ascii="Arial" w:hAnsi="Arial" w:cs="Arial"/>
        </w:rPr>
        <w:t>support</w:t>
      </w:r>
      <w:r w:rsidRPr="006C12FA" w:rsidR="00E77A04">
        <w:rPr>
          <w:rFonts w:ascii="Arial" w:hAnsi="Arial" w:cs="Arial"/>
        </w:rPr>
        <w:t>@liaisongroup.com</w:t>
      </w:r>
      <w:r w:rsidRPr="006C12FA">
        <w:rPr>
          <w:rFonts w:ascii="Arial" w:hAnsi="Arial" w:cs="Arial"/>
        </w:rPr>
        <w:t>.</w:t>
      </w:r>
    </w:p>
    <w:p w:rsidR="00471172" w:rsidP="0022289F" w:rsidRDefault="00471172" w14:paraId="727C8B98" w14:textId="499B1191">
      <w:pPr>
        <w:spacing w:after="0" w:line="240" w:lineRule="auto"/>
        <w:rPr>
          <w:rFonts w:ascii="Arial" w:hAnsi="Arial" w:cs="Arial"/>
        </w:rPr>
      </w:pPr>
    </w:p>
    <w:p w:rsidR="006C12FA" w:rsidP="006C12FA" w:rsidRDefault="006C12FA" w14:paraId="170502C3" w14:textId="6185A955">
      <w:p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By signing this Quality Policy, the </w:t>
      </w:r>
      <w:r>
        <w:rPr>
          <w:rFonts w:ascii="Arial" w:hAnsi="Arial" w:cs="Arial"/>
        </w:rPr>
        <w:t xml:space="preserve">Managing </w:t>
      </w:r>
      <w:r w:rsidR="008E6F18">
        <w:rPr>
          <w:rFonts w:ascii="Arial" w:hAnsi="Arial" w:cs="Arial"/>
        </w:rPr>
        <w:t>Partner</w:t>
      </w:r>
      <w:r w:rsidRPr="0022289F">
        <w:rPr>
          <w:rFonts w:ascii="Arial" w:hAnsi="Arial" w:cs="Arial"/>
        </w:rPr>
        <w:t xml:space="preserve"> gives </w:t>
      </w:r>
      <w:r>
        <w:rPr>
          <w:rFonts w:ascii="Arial" w:hAnsi="Arial" w:cs="Arial"/>
        </w:rPr>
        <w:t>their</w:t>
      </w:r>
      <w:r w:rsidRPr="0022289F">
        <w:rPr>
          <w:rFonts w:ascii="Arial" w:hAnsi="Arial" w:cs="Arial"/>
        </w:rPr>
        <w:t xml:space="preserve"> approval to the Quality Management System described in this manual and in supporting Company processes. </w:t>
      </w:r>
    </w:p>
    <w:p w:rsidRPr="0022289F" w:rsidR="00D365D6" w:rsidP="006C12FA" w:rsidRDefault="00D365D6" w14:paraId="00F29593" w14:textId="77777777">
      <w:pPr>
        <w:spacing w:after="0" w:line="240" w:lineRule="auto"/>
        <w:rPr>
          <w:rFonts w:ascii="Arial" w:hAnsi="Arial" w:cs="Arial"/>
        </w:rPr>
      </w:pPr>
    </w:p>
    <w:p w:rsidR="006C12FA" w:rsidP="006C12FA" w:rsidRDefault="006C12FA" w14:paraId="5A62AFC6" w14:textId="00E05E93">
      <w:pPr>
        <w:spacing w:after="0" w:line="240" w:lineRule="auto"/>
        <w:rPr>
          <w:rFonts w:ascii="Arial" w:hAnsi="Arial" w:cs="Arial"/>
        </w:rPr>
      </w:pPr>
      <w:r w:rsidRPr="0022289F">
        <w:rPr>
          <w:rFonts w:ascii="Arial" w:hAnsi="Arial" w:cs="Arial"/>
        </w:rPr>
        <w:t xml:space="preserve">SIGNED: - </w:t>
      </w:r>
      <w:r w:rsidR="000F7459">
        <w:rPr>
          <w:rFonts w:ascii="Arial" w:hAnsi="Arial" w:cs="Arial"/>
          <w:noProof/>
        </w:rPr>
        <w:drawing>
          <wp:inline distT="0" distB="0" distL="0" distR="0" wp14:anchorId="3519D8DD" wp14:editId="7E107A65">
            <wp:extent cx="603250" cy="286972"/>
            <wp:effectExtent l="0" t="0" r="6350" b="0"/>
            <wp:docPr id="872880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80336" name="Picture 8728803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00" cy="30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289F">
        <w:rPr>
          <w:rFonts w:ascii="Arial" w:hAnsi="Arial" w:cs="Arial"/>
        </w:rPr>
        <w:t xml:space="preserve">DATE:    </w:t>
      </w:r>
      <w:r w:rsidR="0078403A">
        <w:rPr>
          <w:rFonts w:ascii="Arial" w:hAnsi="Arial" w:cs="Arial"/>
        </w:rPr>
        <w:t>18</w:t>
      </w:r>
      <w:r w:rsidR="008A1D3E">
        <w:rPr>
          <w:rFonts w:ascii="Arial" w:hAnsi="Arial" w:cs="Arial"/>
        </w:rPr>
        <w:t>/</w:t>
      </w:r>
      <w:r w:rsidR="00B418BC">
        <w:rPr>
          <w:rFonts w:ascii="Arial" w:hAnsi="Arial" w:cs="Arial"/>
        </w:rPr>
        <w:t>0</w:t>
      </w:r>
      <w:r w:rsidR="0078403A">
        <w:rPr>
          <w:rFonts w:ascii="Arial" w:hAnsi="Arial" w:cs="Arial"/>
        </w:rPr>
        <w:t>6</w:t>
      </w:r>
      <w:r w:rsidR="008A1D3E">
        <w:rPr>
          <w:rFonts w:ascii="Arial" w:hAnsi="Arial" w:cs="Arial"/>
        </w:rPr>
        <w:t>/202</w:t>
      </w:r>
      <w:r w:rsidR="0025131A">
        <w:rPr>
          <w:rFonts w:ascii="Arial" w:hAnsi="Arial" w:cs="Arial"/>
        </w:rPr>
        <w:t>6</w:t>
      </w:r>
    </w:p>
    <w:p w:rsidR="00471172" w:rsidP="0022289F" w:rsidRDefault="00612F7A" w14:paraId="0704C7A4" w14:textId="5D5F60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Heidi Lopez</w:t>
      </w:r>
      <w:r w:rsidR="006C12FA">
        <w:rPr>
          <w:rFonts w:ascii="Arial" w:hAnsi="Arial" w:cs="Arial"/>
        </w:rPr>
        <w:t xml:space="preserve">, Managing </w:t>
      </w:r>
      <w:r w:rsidR="008A1D3E">
        <w:rPr>
          <w:rFonts w:ascii="Arial" w:hAnsi="Arial" w:cs="Arial"/>
        </w:rPr>
        <w:t>Partner</w:t>
      </w:r>
      <w:r w:rsidR="006C12FA">
        <w:rPr>
          <w:rFonts w:ascii="Arial" w:hAnsi="Arial" w:cs="Arial"/>
        </w:rPr>
        <w:t xml:space="preserve"> Liaison Workforce</w:t>
      </w:r>
    </w:p>
    <w:p w:rsidRPr="00C14E5F" w:rsidR="00471172" w:rsidP="00471172" w:rsidRDefault="00471172" w14:paraId="3A82CF81" w14:textId="77777777">
      <w:pPr>
        <w:pStyle w:val="Heading5"/>
        <w:tabs>
          <w:tab w:val="left" w:pos="720"/>
        </w:tabs>
        <w:spacing w:line="260" w:lineRule="exact"/>
        <w:ind w:left="0"/>
        <w:contextualSpacing/>
        <w:rPr>
          <w:rStyle w:val="Heading2Char"/>
          <w:rFonts w:ascii="Arial" w:hAnsi="Arial" w:cs="Arial"/>
          <w:iCs/>
          <w:color w:val="000000" w:themeColor="text1"/>
          <w:sz w:val="20"/>
          <w:szCs w:val="20"/>
        </w:rPr>
      </w:pPr>
      <w:r w:rsidRPr="00C14E5F">
        <w:rPr>
          <w:rStyle w:val="Heading2Char"/>
          <w:rFonts w:ascii="Arial" w:hAnsi="Arial" w:cs="Arial"/>
          <w:iCs/>
          <w:color w:val="000000" w:themeColor="text1"/>
          <w:sz w:val="20"/>
          <w:szCs w:val="20"/>
        </w:rPr>
        <w:t>Document Control</w:t>
      </w:r>
    </w:p>
    <w:tbl>
      <w:tblPr>
        <w:tblW w:w="5164" w:type="pct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34"/>
        <w:gridCol w:w="2899"/>
        <w:gridCol w:w="1951"/>
        <w:gridCol w:w="2107"/>
      </w:tblGrid>
      <w:tr w:rsidRPr="00471172" w:rsidR="00471172" w:rsidTr="00471172" w14:paraId="26F507DD" w14:textId="77777777">
        <w:trPr>
          <w:cantSplit/>
          <w:trHeight w:val="463"/>
        </w:trPr>
        <w:tc>
          <w:tcPr>
            <w:tcW w:w="1256" w:type="pc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475F49F3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>Title:</w:t>
            </w:r>
          </w:p>
        </w:tc>
        <w:tc>
          <w:tcPr>
            <w:tcW w:w="3744" w:type="pct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2DA4D10F" w14:textId="2005C353">
            <w:pPr>
              <w:spacing w:line="260" w:lineRule="exact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 xml:space="preserve">Quality Policy </w:t>
            </w:r>
          </w:p>
        </w:tc>
      </w:tr>
      <w:tr w:rsidRPr="00471172" w:rsidR="00471172" w:rsidTr="00471172" w14:paraId="5F80A816" w14:textId="77777777">
        <w:trPr>
          <w:cantSplit/>
          <w:trHeight w:val="292"/>
        </w:trPr>
        <w:tc>
          <w:tcPr>
            <w:tcW w:w="1256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213B73D7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Document Classification:</w:t>
            </w:r>
          </w:p>
        </w:tc>
        <w:tc>
          <w:tcPr>
            <w:tcW w:w="1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7A27DD" w14:paraId="00D7CEAF" w14:textId="5ABD8626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</w:t>
            </w:r>
          </w:p>
        </w:tc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7220BF4D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Document Owner:</w:t>
            </w: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6D57E1DC" w14:textId="2101B3CC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Quality Manager</w:t>
            </w:r>
          </w:p>
        </w:tc>
      </w:tr>
      <w:tr w:rsidRPr="00471172" w:rsidR="00471172" w:rsidTr="00C14E5F" w14:paraId="59668147" w14:textId="77777777">
        <w:trPr>
          <w:cantSplit/>
          <w:trHeight w:val="292"/>
        </w:trPr>
        <w:tc>
          <w:tcPr>
            <w:tcW w:w="1256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65BD34DF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Version:</w:t>
            </w:r>
          </w:p>
        </w:tc>
        <w:tc>
          <w:tcPr>
            <w:tcW w:w="1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272E4C" w:rsidRDefault="00A26834" w14:paraId="26A249E5" w14:textId="534B8DFF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C28AE">
              <w:rPr>
                <w:rFonts w:ascii="Arial" w:hAnsi="Arial" w:cs="Arial"/>
                <w:sz w:val="20"/>
                <w:szCs w:val="20"/>
              </w:rPr>
              <w:t>.</w:t>
            </w:r>
            <w:r w:rsidR="00612F7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3AF9ABD6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Approved by:</w:t>
            </w: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vAlign w:val="center"/>
          </w:tcPr>
          <w:p w:rsidRPr="00C14E5F" w:rsidR="00471172" w:rsidRDefault="00A26834" w14:paraId="1741FBD3" w14:textId="7657238E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Managing </w:t>
            </w:r>
            <w:r w:rsidR="008A1D3E">
              <w:rPr>
                <w:rFonts w:ascii="Arial" w:hAnsi="Arial" w:cs="Arial"/>
                <w:sz w:val="20"/>
                <w:szCs w:val="20"/>
              </w:rPr>
              <w:t>Partner</w:t>
            </w:r>
          </w:p>
        </w:tc>
      </w:tr>
      <w:tr w:rsidRPr="00471172" w:rsidR="00471172" w:rsidTr="00471172" w14:paraId="1E50425F" w14:textId="77777777">
        <w:trPr>
          <w:cantSplit/>
          <w:trHeight w:val="292"/>
        </w:trPr>
        <w:tc>
          <w:tcPr>
            <w:tcW w:w="1256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4C7A6067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Status:</w:t>
            </w:r>
          </w:p>
        </w:tc>
        <w:tc>
          <w:tcPr>
            <w:tcW w:w="1560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A26834" w14:paraId="0DD12092" w14:textId="4196B511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</w:t>
            </w:r>
          </w:p>
        </w:tc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471172" w14:paraId="2ADB29A7" w14:textId="7777777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Next Review Date:</w:t>
            </w:r>
          </w:p>
        </w:tc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FFFFFF" w:themeFill="background1"/>
            <w:vAlign w:val="center"/>
            <w:hideMark/>
          </w:tcPr>
          <w:p w:rsidRPr="00C14E5F" w:rsidR="00471172" w:rsidRDefault="0078403A" w14:paraId="34D9B061" w14:textId="232BD020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18/06/2026</w:t>
            </w:r>
          </w:p>
        </w:tc>
      </w:tr>
    </w:tbl>
    <w:p w:rsidRPr="00C14E5F" w:rsidR="00471172" w:rsidP="00471172" w:rsidRDefault="00471172" w14:paraId="080EF4C8" w14:textId="77777777">
      <w:pPr>
        <w:pStyle w:val="Heading5"/>
        <w:tabs>
          <w:tab w:val="left" w:pos="720"/>
        </w:tabs>
        <w:spacing w:line="260" w:lineRule="exact"/>
        <w:ind w:left="0"/>
        <w:contextualSpacing/>
        <w:rPr>
          <w:rFonts w:ascii="Arial" w:hAnsi="Arial" w:cs="Arial"/>
          <w:szCs w:val="20"/>
        </w:rPr>
      </w:pPr>
    </w:p>
    <w:p w:rsidRPr="00C14E5F" w:rsidR="00471172" w:rsidP="00471172" w:rsidRDefault="00471172" w14:paraId="40D14DF6" w14:textId="77777777">
      <w:pPr>
        <w:pStyle w:val="Heading5"/>
        <w:tabs>
          <w:tab w:val="left" w:pos="720"/>
        </w:tabs>
        <w:spacing w:line="260" w:lineRule="exact"/>
        <w:ind w:left="0"/>
        <w:contextualSpacing/>
        <w:rPr>
          <w:rFonts w:ascii="Arial" w:hAnsi="Arial" w:cs="Arial"/>
          <w:b w:val="0"/>
          <w:szCs w:val="20"/>
        </w:rPr>
      </w:pPr>
      <w:r w:rsidRPr="00C14E5F">
        <w:rPr>
          <w:rFonts w:ascii="Arial" w:hAnsi="Arial" w:cs="Arial"/>
          <w:b w:val="0"/>
          <w:szCs w:val="20"/>
        </w:rPr>
        <w:t>Revision History</w:t>
      </w:r>
    </w:p>
    <w:tbl>
      <w:tblPr>
        <w:tblW w:w="5164" w:type="pct"/>
        <w:tblBorders>
          <w:top w:val="single" w:color="000000" w:sz="6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6" w:space="0"/>
          <w:insideV w:val="single" w:color="000000" w:sz="6" w:space="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773"/>
        <w:gridCol w:w="1529"/>
        <w:gridCol w:w="3750"/>
        <w:gridCol w:w="2239"/>
      </w:tblGrid>
      <w:tr w:rsidRPr="00471172" w:rsidR="00471172" w:rsidTr="00C14E5F" w14:paraId="7B828831" w14:textId="77777777">
        <w:trPr>
          <w:trHeight w:val="216"/>
        </w:trPr>
        <w:tc>
          <w:tcPr>
            <w:tcW w:w="954" w:type="pct"/>
            <w:tcBorders>
              <w:top w:val="double" w:color="auto" w:sz="4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38A89DC6" w14:textId="77777777">
            <w:pPr>
              <w:spacing w:line="260" w:lineRule="exact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>Issue Number</w:t>
            </w:r>
          </w:p>
        </w:tc>
        <w:tc>
          <w:tcPr>
            <w:tcW w:w="823" w:type="pct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37B992BE" w14:textId="77777777">
            <w:pPr>
              <w:spacing w:line="260" w:lineRule="exact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018" w:type="pct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653F4662" w14:textId="77777777">
            <w:pPr>
              <w:spacing w:line="260" w:lineRule="exact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>Reason for Issue</w:t>
            </w:r>
          </w:p>
        </w:tc>
        <w:tc>
          <w:tcPr>
            <w:tcW w:w="1205" w:type="pct"/>
            <w:tcBorders>
              <w:top w:val="double" w:color="auto" w:sz="4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  <w:hideMark/>
          </w:tcPr>
          <w:p w:rsidRPr="00C14E5F" w:rsidR="00471172" w:rsidRDefault="00471172" w14:paraId="477C02C1" w14:textId="77777777">
            <w:pPr>
              <w:spacing w:line="260" w:lineRule="exact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C14E5F">
              <w:rPr>
                <w:rFonts w:ascii="Arial" w:hAnsi="Arial" w:cs="Arial"/>
                <w:b/>
                <w:sz w:val="20"/>
                <w:szCs w:val="20"/>
              </w:rPr>
              <w:t>Changed By</w:t>
            </w:r>
          </w:p>
        </w:tc>
      </w:tr>
      <w:tr w:rsidRPr="00471172" w:rsidR="00471172" w:rsidTr="00C14E5F" w14:paraId="12EC599B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59AFB716" w14:textId="698358E6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450FA76D" w14:textId="764DF02F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26/02/2021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hideMark/>
          </w:tcPr>
          <w:p w:rsidRPr="00C14E5F" w:rsidR="00471172" w:rsidRDefault="00471172" w14:paraId="0496D1AD" w14:textId="2AD07D49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Draft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  <w:hideMark/>
          </w:tcPr>
          <w:p w:rsidRPr="00C14E5F" w:rsidR="00471172" w:rsidRDefault="00471172" w14:paraId="28F67B7E" w14:textId="1D8EE073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14E5F">
              <w:rPr>
                <w:rFonts w:ascii="Arial" w:hAnsi="Arial" w:cs="Arial"/>
                <w:sz w:val="20"/>
                <w:szCs w:val="20"/>
              </w:rPr>
              <w:t>Kathrine Sherrington</w:t>
            </w:r>
          </w:p>
        </w:tc>
      </w:tr>
      <w:tr w:rsidRPr="00471172" w:rsidR="00471172" w:rsidTr="005C28AE" w14:paraId="218EA098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Pr="00C14E5F" w:rsidR="00471172" w:rsidRDefault="00A26834" w14:paraId="10365811" w14:textId="797A06CD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Pr="00C14E5F" w:rsidR="00471172" w:rsidRDefault="00A26834" w14:paraId="0FDD45F7" w14:textId="1FA25FDA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08/03/2021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Pr="00C14E5F" w:rsidR="00471172" w:rsidRDefault="00A26834" w14:paraId="36D1DAA4" w14:textId="4BB539C1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Pr="00C14E5F" w:rsidR="00471172" w:rsidRDefault="00A26834" w14:paraId="2BBD8B1D" w14:textId="44218CD8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Kathrine Sherrington</w:t>
            </w:r>
          </w:p>
        </w:tc>
      </w:tr>
      <w:tr w:rsidRPr="00471172" w:rsidR="005C28AE" w:rsidTr="00264786" w14:paraId="6B8C9D49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5C28AE" w:rsidRDefault="005C28AE" w14:paraId="0D465857" w14:textId="1421F5C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5C28AE" w:rsidRDefault="005C28AE" w14:paraId="5EB7AB1E" w14:textId="6E312C57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13/04/2022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5C28AE" w:rsidRDefault="005C28AE" w14:paraId="472C807F" w14:textId="6147187C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– no chang</w:t>
            </w:r>
            <w:r w:rsidR="008C1CDA"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required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="005C28AE" w:rsidRDefault="005C28AE" w14:paraId="114A5431" w14:textId="325CCC9C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 Elmore</w:t>
            </w:r>
          </w:p>
        </w:tc>
      </w:tr>
      <w:tr w:rsidRPr="00471172" w:rsidR="00264786" w:rsidTr="0033495A" w14:paraId="5C7FE89E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264786" w:rsidRDefault="00264786" w14:paraId="1D832612" w14:textId="79061986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264786" w:rsidRDefault="00264786" w14:paraId="4B583D3B" w14:textId="3241589E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04/05/2023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264786" w:rsidRDefault="00264786" w14:paraId="1331DF39" w14:textId="12F92313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– no changes required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="00264786" w:rsidRDefault="00264786" w14:paraId="7B4D3890" w14:textId="5AB38AD4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Amy Elmore </w:t>
            </w:r>
          </w:p>
        </w:tc>
      </w:tr>
      <w:tr w:rsidRPr="00471172" w:rsidR="0033495A" w:rsidTr="00622D62" w14:paraId="4F85A499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33495A" w:rsidRDefault="0033495A" w14:paraId="5BED123E" w14:textId="16B54AE3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33495A" w:rsidRDefault="0033495A" w14:paraId="30E1C37E" w14:textId="6CA686DD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29/08/2023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33495A" w:rsidRDefault="0033495A" w14:paraId="601592FC" w14:textId="24DEAEEF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Liaison Support Team email address update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="0033495A" w:rsidRDefault="0033495A" w14:paraId="36B4C210" w14:textId="57AE3016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Abigail Brewer</w:t>
            </w:r>
          </w:p>
        </w:tc>
      </w:tr>
      <w:tr w:rsidRPr="00471172" w:rsidR="00622D62" w:rsidTr="00B418BC" w14:paraId="6FF16ABE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622D62" w:rsidRDefault="00622D62" w14:paraId="08BAFFC2" w14:textId="3895EF15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1.4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622D62" w:rsidRDefault="00622D62" w14:paraId="08F25819" w14:textId="33DC55F6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03/12/2024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622D62" w:rsidRDefault="00622D62" w14:paraId="542A6769" w14:textId="586EF8E1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Amendment to job title for Judith Shaw and change of terminology from ‘Self-Serve Portal’ to ‘Help Centre’ 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="00622D62" w:rsidRDefault="00622D62" w14:paraId="79CE070D" w14:textId="47D0C080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 Elmore</w:t>
            </w:r>
          </w:p>
        </w:tc>
      </w:tr>
      <w:tr w:rsidRPr="00471172" w:rsidR="00B418BC" w:rsidTr="0078403A" w14:paraId="756B970C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B418BC" w:rsidRDefault="00B418BC" w14:paraId="190A45AC" w14:textId="4716517D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B418BC" w:rsidRDefault="00B418BC" w14:paraId="3A1F86C4" w14:textId="0DA7DAFD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20/05/2025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B418BC" w:rsidRDefault="00B418BC" w14:paraId="6681D847" w14:textId="324F4AA0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document review. Reference to ‘Help Centre’ replaced with ‘knowledge bases’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auto" w:sz="4" w:space="0"/>
            </w:tcBorders>
            <w:shd w:val="clear" w:color="auto" w:fill="FFFFFF" w:themeFill="background1"/>
          </w:tcPr>
          <w:p w:rsidR="00B418BC" w:rsidRDefault="00B418BC" w14:paraId="1E531C26" w14:textId="2823D1E0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 Elmore</w:t>
            </w:r>
          </w:p>
        </w:tc>
      </w:tr>
      <w:tr w:rsidRPr="00471172" w:rsidR="00612F7A" w:rsidTr="00C14E5F" w14:paraId="69A566FE" w14:textId="77777777">
        <w:trPr>
          <w:trHeight w:val="216"/>
        </w:trPr>
        <w:tc>
          <w:tcPr>
            <w:tcW w:w="954" w:type="pct"/>
            <w:tcBorders>
              <w:top w:val="single" w:color="000000" w:sz="6" w:space="0"/>
              <w:left w:val="double" w:color="auto" w:sz="4" w:space="0"/>
              <w:bottom w:val="double" w:color="auto" w:sz="4" w:space="0"/>
              <w:right w:val="single" w:color="000000" w:sz="6" w:space="0"/>
            </w:tcBorders>
            <w:shd w:val="clear" w:color="auto" w:fill="FFFFFF" w:themeFill="background1"/>
          </w:tcPr>
          <w:p w:rsidR="00612F7A" w:rsidRDefault="00612F7A" w14:paraId="01A9EFF6" w14:textId="075DD7CD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823" w:type="pct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single" w:color="000000" w:sz="6" w:space="0"/>
            </w:tcBorders>
            <w:shd w:val="clear" w:color="auto" w:fill="FFFFFF" w:themeFill="background1"/>
          </w:tcPr>
          <w:p w:rsidR="00612F7A" w:rsidRDefault="0025131A" w14:paraId="6F6750A9" w14:textId="651813E4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612F7A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6/</w:t>
            </w:r>
            <w:r w:rsidR="00612F7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18" w:type="pct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single" w:color="000000" w:sz="6" w:space="0"/>
            </w:tcBorders>
            <w:shd w:val="clear" w:color="auto" w:fill="FFFFFF" w:themeFill="background1"/>
          </w:tcPr>
          <w:p w:rsidR="00612F7A" w:rsidRDefault="00612F7A" w14:paraId="698E483F" w14:textId="18B78452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Annual document review. Context added to the reviewing of quality objectives. Managing Partner name change. 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double" w:color="auto" w:sz="4" w:space="0"/>
            </w:tcBorders>
            <w:shd w:val="clear" w:color="auto" w:fill="FFFFFF" w:themeFill="background1"/>
          </w:tcPr>
          <w:p w:rsidR="00612F7A" w:rsidRDefault="00612F7A" w14:paraId="12769100" w14:textId="5D99AFEF">
            <w:pPr>
              <w:spacing w:line="26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 Elmore</w:t>
            </w:r>
          </w:p>
        </w:tc>
      </w:tr>
    </w:tbl>
    <w:p w:rsidRPr="00264786" w:rsidR="00264786" w:rsidP="00264786" w:rsidRDefault="00264786" w14:paraId="7C5AB848" w14:textId="5CA2D9A3">
      <w:pPr>
        <w:tabs>
          <w:tab w:val="left" w:pos="4005"/>
        </w:tabs>
        <w:rPr>
          <w:rFonts w:ascii="Arial" w:hAnsi="Arial" w:cs="Arial"/>
        </w:rPr>
      </w:pPr>
    </w:p>
    <w:sectPr w:rsidRPr="00264786" w:rsidR="00264786" w:rsidSect="006276B7">
      <w:headerReference w:type="default" r:id="rId9"/>
      <w:footerReference w:type="default" r:id="rId10"/>
      <w:pgSz w:w="11906" w:h="16838" w:orient="portrait"/>
      <w:pgMar w:top="1701" w:right="1440" w:bottom="709" w:left="1440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910" w:rsidP="00BA317B" w:rsidRDefault="00684910" w14:paraId="5A6B45C0" w14:textId="77777777">
      <w:pPr>
        <w:spacing w:after="0" w:line="240" w:lineRule="auto"/>
      </w:pPr>
      <w:r>
        <w:separator/>
      </w:r>
    </w:p>
  </w:endnote>
  <w:endnote w:type="continuationSeparator" w:id="0">
    <w:p w:rsidR="00684910" w:rsidP="00BA317B" w:rsidRDefault="00684910" w14:paraId="513A4B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763867"/>
      <w:docPartObj>
        <w:docPartGallery w:val="Page Numbers (Bottom of Page)"/>
        <w:docPartUnique/>
      </w:docPartObj>
    </w:sdtPr>
    <w:sdtEndPr/>
    <w:sdtContent>
      <w:sdt>
        <w:sdtPr>
          <w:id w:val="2058583819"/>
          <w:docPartObj>
            <w:docPartGallery w:val="Page Numbers (Top of Page)"/>
            <w:docPartUnique/>
          </w:docPartObj>
        </w:sdtPr>
        <w:sdtEndPr/>
        <w:sdtContent>
          <w:p w:rsidR="00D0288E" w:rsidRDefault="00D0288E" w14:paraId="2787A8DE" w14:textId="3CEEBB95">
            <w:pPr>
              <w:pStyle w:val="Footer"/>
              <w:jc w:val="right"/>
            </w:pPr>
            <w:r w:rsidRPr="006A4065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276B7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6A4065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276B7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6A406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Pr="00BA317B" w:rsidR="00D0288E" w:rsidRDefault="00D0288E" w14:paraId="1A6616C1" w14:textId="6F27153C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910" w:rsidP="00BA317B" w:rsidRDefault="00684910" w14:paraId="25F12391" w14:textId="77777777">
      <w:pPr>
        <w:spacing w:after="0" w:line="240" w:lineRule="auto"/>
      </w:pPr>
      <w:r>
        <w:separator/>
      </w:r>
    </w:p>
  </w:footnote>
  <w:footnote w:type="continuationSeparator" w:id="0">
    <w:p w:rsidR="00684910" w:rsidP="00BA317B" w:rsidRDefault="00684910" w14:paraId="05164CA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275FD" w:rsidRDefault="00E4707C" w14:paraId="7DD1324F" w14:textId="52EA90D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C3C66D" wp14:editId="7A870B60">
          <wp:simplePos x="0" y="0"/>
          <wp:positionH relativeFrom="column">
            <wp:posOffset>4733925</wp:posOffset>
          </wp:positionH>
          <wp:positionV relativeFrom="paragraph">
            <wp:posOffset>-97155</wp:posOffset>
          </wp:positionV>
          <wp:extent cx="1447200" cy="514800"/>
          <wp:effectExtent l="0" t="0" r="635" b="0"/>
          <wp:wrapTight wrapText="bothSides">
            <wp:wrapPolygon edited="0">
              <wp:start x="1422" y="0"/>
              <wp:lineTo x="0" y="4000"/>
              <wp:lineTo x="0" y="17600"/>
              <wp:lineTo x="1137" y="20800"/>
              <wp:lineTo x="5971" y="20800"/>
              <wp:lineTo x="21325" y="20800"/>
              <wp:lineTo x="21325" y="3200"/>
              <wp:lineTo x="6540" y="0"/>
              <wp:lineTo x="1422" y="0"/>
            </wp:wrapPolygon>
          </wp:wrapTight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2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DBD"/>
    <w:multiLevelType w:val="hybridMultilevel"/>
    <w:tmpl w:val="C204CE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A55799"/>
    <w:multiLevelType w:val="hybridMultilevel"/>
    <w:tmpl w:val="55C860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F75B42"/>
    <w:multiLevelType w:val="hybridMultilevel"/>
    <w:tmpl w:val="756AEAA4"/>
    <w:lvl w:ilvl="0" w:tplc="080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 w15:restartNumberingAfterBreak="0">
    <w:nsid w:val="11CA2F91"/>
    <w:multiLevelType w:val="hybridMultilevel"/>
    <w:tmpl w:val="1C4865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BB6634"/>
    <w:multiLevelType w:val="hybridMultilevel"/>
    <w:tmpl w:val="F85C98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E642A5"/>
    <w:multiLevelType w:val="hybridMultilevel"/>
    <w:tmpl w:val="EF2E53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757589"/>
    <w:multiLevelType w:val="hybridMultilevel"/>
    <w:tmpl w:val="00AE6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5708EE"/>
    <w:multiLevelType w:val="hybridMultilevel"/>
    <w:tmpl w:val="A908041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2AA00101"/>
    <w:multiLevelType w:val="hybridMultilevel"/>
    <w:tmpl w:val="0806458A"/>
    <w:lvl w:ilvl="0" w:tplc="FD7E54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8E11A2"/>
    <w:multiLevelType w:val="hybridMultilevel"/>
    <w:tmpl w:val="3A368E2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30D17AA1"/>
    <w:multiLevelType w:val="hybridMultilevel"/>
    <w:tmpl w:val="A6AC9FE6"/>
    <w:lvl w:ilvl="0" w:tplc="08090001">
      <w:start w:val="1"/>
      <w:numFmt w:val="bullet"/>
      <w:lvlText w:val=""/>
      <w:lvlJc w:val="left"/>
      <w:pPr>
        <w:ind w:left="178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11" w15:restartNumberingAfterBreak="0">
    <w:nsid w:val="36006BD8"/>
    <w:multiLevelType w:val="hybridMultilevel"/>
    <w:tmpl w:val="C35AEEDE"/>
    <w:lvl w:ilvl="0" w:tplc="08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121577"/>
    <w:multiLevelType w:val="hybridMultilevel"/>
    <w:tmpl w:val="33B06E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305870"/>
    <w:multiLevelType w:val="hybridMultilevel"/>
    <w:tmpl w:val="0D106E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C63797"/>
    <w:multiLevelType w:val="hybridMultilevel"/>
    <w:tmpl w:val="D618D81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55A45B1"/>
    <w:multiLevelType w:val="hybridMultilevel"/>
    <w:tmpl w:val="DABAC11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60B5E9C"/>
    <w:multiLevelType w:val="multilevel"/>
    <w:tmpl w:val="6B4826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E556C6"/>
    <w:multiLevelType w:val="hybridMultilevel"/>
    <w:tmpl w:val="0B4A6C44"/>
    <w:lvl w:ilvl="0" w:tplc="6DD60F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146C8C"/>
    <w:multiLevelType w:val="hybridMultilevel"/>
    <w:tmpl w:val="AE9E9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7E175EC"/>
    <w:multiLevelType w:val="hybridMultilevel"/>
    <w:tmpl w:val="C05AAF10"/>
    <w:lvl w:ilvl="0" w:tplc="08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4B2AB1"/>
    <w:multiLevelType w:val="hybridMultilevel"/>
    <w:tmpl w:val="E4E00874"/>
    <w:lvl w:ilvl="0" w:tplc="C1F8E29A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3B95BFD"/>
    <w:multiLevelType w:val="hybridMultilevel"/>
    <w:tmpl w:val="8F90F23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74A94FBC"/>
    <w:multiLevelType w:val="hybridMultilevel"/>
    <w:tmpl w:val="49C806C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442F4"/>
    <w:multiLevelType w:val="hybridMultilevel"/>
    <w:tmpl w:val="B40CB7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5273053">
    <w:abstractNumId w:val="16"/>
  </w:num>
  <w:num w:numId="2" w16cid:durableId="2031638251">
    <w:abstractNumId w:val="21"/>
  </w:num>
  <w:num w:numId="3" w16cid:durableId="117143457">
    <w:abstractNumId w:val="8"/>
  </w:num>
  <w:num w:numId="4" w16cid:durableId="324630899">
    <w:abstractNumId w:val="10"/>
  </w:num>
  <w:num w:numId="5" w16cid:durableId="62222553">
    <w:abstractNumId w:val="17"/>
  </w:num>
  <w:num w:numId="6" w16cid:durableId="1410007605">
    <w:abstractNumId w:val="7"/>
  </w:num>
  <w:num w:numId="7" w16cid:durableId="2146118108">
    <w:abstractNumId w:val="9"/>
  </w:num>
  <w:num w:numId="8" w16cid:durableId="851458772">
    <w:abstractNumId w:val="2"/>
  </w:num>
  <w:num w:numId="9" w16cid:durableId="1342783057">
    <w:abstractNumId w:val="15"/>
  </w:num>
  <w:num w:numId="10" w16cid:durableId="2142382068">
    <w:abstractNumId w:val="5"/>
  </w:num>
  <w:num w:numId="11" w16cid:durableId="1398552567">
    <w:abstractNumId w:val="22"/>
  </w:num>
  <w:num w:numId="12" w16cid:durableId="1745183970">
    <w:abstractNumId w:val="14"/>
  </w:num>
  <w:num w:numId="13" w16cid:durableId="24643560">
    <w:abstractNumId w:val="6"/>
  </w:num>
  <w:num w:numId="14" w16cid:durableId="571622306">
    <w:abstractNumId w:val="18"/>
  </w:num>
  <w:num w:numId="15" w16cid:durableId="211426293">
    <w:abstractNumId w:val="13"/>
  </w:num>
  <w:num w:numId="16" w16cid:durableId="1481460232">
    <w:abstractNumId w:val="11"/>
  </w:num>
  <w:num w:numId="17" w16cid:durableId="1778330430">
    <w:abstractNumId w:val="19"/>
  </w:num>
  <w:num w:numId="18" w16cid:durableId="1563755153">
    <w:abstractNumId w:val="3"/>
  </w:num>
  <w:num w:numId="19" w16cid:durableId="1411197360">
    <w:abstractNumId w:val="1"/>
  </w:num>
  <w:num w:numId="20" w16cid:durableId="1997567298">
    <w:abstractNumId w:val="12"/>
  </w:num>
  <w:num w:numId="21" w16cid:durableId="1070033941">
    <w:abstractNumId w:val="0"/>
  </w:num>
  <w:num w:numId="22" w16cid:durableId="1500383237">
    <w:abstractNumId w:val="4"/>
  </w:num>
  <w:num w:numId="23" w16cid:durableId="746611933">
    <w:abstractNumId w:val="23"/>
  </w:num>
  <w:num w:numId="24" w16cid:durableId="11837409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0NzYwMjY0MzQ2NTVS0lEKTi0uzszPAykwNKgFAGmq7QstAAAA"/>
  </w:docVars>
  <w:rsids>
    <w:rsidRoot w:val="00077BFB"/>
    <w:rsid w:val="00034C2B"/>
    <w:rsid w:val="00051A91"/>
    <w:rsid w:val="00052674"/>
    <w:rsid w:val="00063442"/>
    <w:rsid w:val="0007012F"/>
    <w:rsid w:val="0007042C"/>
    <w:rsid w:val="00077664"/>
    <w:rsid w:val="00077BFB"/>
    <w:rsid w:val="000A68DC"/>
    <w:rsid w:val="000B3743"/>
    <w:rsid w:val="000F7459"/>
    <w:rsid w:val="00102F62"/>
    <w:rsid w:val="00106516"/>
    <w:rsid w:val="00123F92"/>
    <w:rsid w:val="0018679B"/>
    <w:rsid w:val="001A7D98"/>
    <w:rsid w:val="001E49E0"/>
    <w:rsid w:val="0022289F"/>
    <w:rsid w:val="00234B14"/>
    <w:rsid w:val="002404A9"/>
    <w:rsid w:val="0025131A"/>
    <w:rsid w:val="00263EE7"/>
    <w:rsid w:val="00264786"/>
    <w:rsid w:val="00267DA4"/>
    <w:rsid w:val="00272E4C"/>
    <w:rsid w:val="0027420C"/>
    <w:rsid w:val="002B56F6"/>
    <w:rsid w:val="00300F11"/>
    <w:rsid w:val="00303C8B"/>
    <w:rsid w:val="00304901"/>
    <w:rsid w:val="0031052B"/>
    <w:rsid w:val="0033495A"/>
    <w:rsid w:val="003601F8"/>
    <w:rsid w:val="00360BA7"/>
    <w:rsid w:val="00380523"/>
    <w:rsid w:val="0038337D"/>
    <w:rsid w:val="003A791F"/>
    <w:rsid w:val="004143EF"/>
    <w:rsid w:val="004242B2"/>
    <w:rsid w:val="00443EDA"/>
    <w:rsid w:val="00464997"/>
    <w:rsid w:val="00471172"/>
    <w:rsid w:val="00482269"/>
    <w:rsid w:val="00482B91"/>
    <w:rsid w:val="00493577"/>
    <w:rsid w:val="00496266"/>
    <w:rsid w:val="004B046E"/>
    <w:rsid w:val="004B65D3"/>
    <w:rsid w:val="004C21F3"/>
    <w:rsid w:val="004C5BAE"/>
    <w:rsid w:val="004D1007"/>
    <w:rsid w:val="005210CF"/>
    <w:rsid w:val="005219AE"/>
    <w:rsid w:val="0053736B"/>
    <w:rsid w:val="005422BC"/>
    <w:rsid w:val="005438C6"/>
    <w:rsid w:val="005458F1"/>
    <w:rsid w:val="00550B1C"/>
    <w:rsid w:val="00556686"/>
    <w:rsid w:val="00591CD1"/>
    <w:rsid w:val="0059395E"/>
    <w:rsid w:val="005A35BF"/>
    <w:rsid w:val="005C28AE"/>
    <w:rsid w:val="005F3116"/>
    <w:rsid w:val="00612F7A"/>
    <w:rsid w:val="00622D62"/>
    <w:rsid w:val="00623BC8"/>
    <w:rsid w:val="006276B7"/>
    <w:rsid w:val="00663346"/>
    <w:rsid w:val="00682C1C"/>
    <w:rsid w:val="00684910"/>
    <w:rsid w:val="0069283B"/>
    <w:rsid w:val="006A4065"/>
    <w:rsid w:val="006B2D68"/>
    <w:rsid w:val="006C12FA"/>
    <w:rsid w:val="0070715A"/>
    <w:rsid w:val="00716F87"/>
    <w:rsid w:val="00724A73"/>
    <w:rsid w:val="00726672"/>
    <w:rsid w:val="0078403A"/>
    <w:rsid w:val="007A27DD"/>
    <w:rsid w:val="008275FD"/>
    <w:rsid w:val="00830BE6"/>
    <w:rsid w:val="0083656F"/>
    <w:rsid w:val="008453CA"/>
    <w:rsid w:val="008502AE"/>
    <w:rsid w:val="00860A11"/>
    <w:rsid w:val="00864786"/>
    <w:rsid w:val="008A1D3E"/>
    <w:rsid w:val="008B7875"/>
    <w:rsid w:val="008C1CDA"/>
    <w:rsid w:val="008C5489"/>
    <w:rsid w:val="008D1ED2"/>
    <w:rsid w:val="008D4702"/>
    <w:rsid w:val="008E6F18"/>
    <w:rsid w:val="00900D65"/>
    <w:rsid w:val="00942343"/>
    <w:rsid w:val="00964676"/>
    <w:rsid w:val="009D26A9"/>
    <w:rsid w:val="009D3358"/>
    <w:rsid w:val="00A23C02"/>
    <w:rsid w:val="00A26834"/>
    <w:rsid w:val="00A37E39"/>
    <w:rsid w:val="00A4033E"/>
    <w:rsid w:val="00A41E28"/>
    <w:rsid w:val="00A470EB"/>
    <w:rsid w:val="00A61790"/>
    <w:rsid w:val="00AA32E7"/>
    <w:rsid w:val="00AA342A"/>
    <w:rsid w:val="00AA70E7"/>
    <w:rsid w:val="00AB1A89"/>
    <w:rsid w:val="00AB7645"/>
    <w:rsid w:val="00AC0A56"/>
    <w:rsid w:val="00AC1DA8"/>
    <w:rsid w:val="00AE022A"/>
    <w:rsid w:val="00AE0DEC"/>
    <w:rsid w:val="00AF2D12"/>
    <w:rsid w:val="00B03A80"/>
    <w:rsid w:val="00B05BD2"/>
    <w:rsid w:val="00B17739"/>
    <w:rsid w:val="00B33F85"/>
    <w:rsid w:val="00B341B2"/>
    <w:rsid w:val="00B3629F"/>
    <w:rsid w:val="00B418BC"/>
    <w:rsid w:val="00B50B65"/>
    <w:rsid w:val="00B954F3"/>
    <w:rsid w:val="00BA317B"/>
    <w:rsid w:val="00BB2CA2"/>
    <w:rsid w:val="00BC2659"/>
    <w:rsid w:val="00C04A67"/>
    <w:rsid w:val="00C14E5F"/>
    <w:rsid w:val="00C1778D"/>
    <w:rsid w:val="00C22E5A"/>
    <w:rsid w:val="00C44F88"/>
    <w:rsid w:val="00C67358"/>
    <w:rsid w:val="00C779EA"/>
    <w:rsid w:val="00CA2D75"/>
    <w:rsid w:val="00CB25CF"/>
    <w:rsid w:val="00CC0BE7"/>
    <w:rsid w:val="00CD653F"/>
    <w:rsid w:val="00CF1F32"/>
    <w:rsid w:val="00D0270D"/>
    <w:rsid w:val="00D0288E"/>
    <w:rsid w:val="00D04B0B"/>
    <w:rsid w:val="00D20808"/>
    <w:rsid w:val="00D27D48"/>
    <w:rsid w:val="00D33F60"/>
    <w:rsid w:val="00D365D6"/>
    <w:rsid w:val="00D5682A"/>
    <w:rsid w:val="00D70511"/>
    <w:rsid w:val="00D767FC"/>
    <w:rsid w:val="00D93342"/>
    <w:rsid w:val="00DA658D"/>
    <w:rsid w:val="00DA6A5C"/>
    <w:rsid w:val="00DB124F"/>
    <w:rsid w:val="00DD7B85"/>
    <w:rsid w:val="00DE02F6"/>
    <w:rsid w:val="00DF23AF"/>
    <w:rsid w:val="00E4515C"/>
    <w:rsid w:val="00E4707C"/>
    <w:rsid w:val="00E51117"/>
    <w:rsid w:val="00E609DF"/>
    <w:rsid w:val="00E77A04"/>
    <w:rsid w:val="00EF0EF4"/>
    <w:rsid w:val="00EF7AF5"/>
    <w:rsid w:val="00F00391"/>
    <w:rsid w:val="00F12454"/>
    <w:rsid w:val="00F247EA"/>
    <w:rsid w:val="00F30728"/>
    <w:rsid w:val="00F4115D"/>
    <w:rsid w:val="00F529DC"/>
    <w:rsid w:val="00F62D8C"/>
    <w:rsid w:val="00F97D20"/>
    <w:rsid w:val="00FA7F61"/>
    <w:rsid w:val="00FC2EFD"/>
    <w:rsid w:val="00FC7A1B"/>
    <w:rsid w:val="00FD3A94"/>
    <w:rsid w:val="00FD61E9"/>
    <w:rsid w:val="00FE1CEF"/>
    <w:rsid w:val="00FF2680"/>
    <w:rsid w:val="03FBF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55A43"/>
  <w15:docId w15:val="{FFED671E-F330-48D4-ABE7-159FFFA2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7BFB"/>
  </w:style>
  <w:style w:type="paragraph" w:styleId="Heading1">
    <w:name w:val="heading 1"/>
    <w:basedOn w:val="Normal"/>
    <w:next w:val="Normal"/>
    <w:link w:val="Heading1Char"/>
    <w:qFormat/>
    <w:rsid w:val="00077BFB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94234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77BFB"/>
    <w:pPr>
      <w:keepNext/>
      <w:tabs>
        <w:tab w:val="left" w:pos="-720"/>
      </w:tabs>
      <w:suppressAutoHyphens/>
      <w:spacing w:after="0" w:line="240" w:lineRule="auto"/>
      <w:ind w:left="-720"/>
      <w:jc w:val="both"/>
      <w:outlineLvl w:val="4"/>
    </w:pPr>
    <w:rPr>
      <w:rFonts w:ascii="Times New Roman" w:hAnsi="Times New Roman" w:eastAsia="Times New Roman" w:cs="Times New Roman"/>
      <w:b/>
      <w:bCs/>
      <w:spacing w:val="-2"/>
      <w:sz w:val="20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BFB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rsid w:val="00077BFB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styleId="Heading5Char" w:customStyle="1">
    <w:name w:val="Heading 5 Char"/>
    <w:basedOn w:val="DefaultParagraphFont"/>
    <w:link w:val="Heading5"/>
    <w:rsid w:val="00077BFB"/>
    <w:rPr>
      <w:rFonts w:ascii="Times New Roman" w:hAnsi="Times New Roman" w:eastAsia="Times New Roman" w:cs="Times New Roman"/>
      <w:b/>
      <w:bCs/>
      <w:spacing w:val="-2"/>
      <w:sz w:val="20"/>
      <w:szCs w:val="24"/>
      <w:lang w:val="en-US"/>
    </w:rPr>
  </w:style>
  <w:style w:type="character" w:styleId="Heading2Char" w:customStyle="1">
    <w:name w:val="Heading 2 Char"/>
    <w:aliases w:val="lsc heading 2 Char,A2 Char,2 Char,Titre 2 Char,h2 Char,w2 Char,sub-sect Char,Para level 2 Char,heading 2 Char,hd2 Char,Level 2 Char,21 Char,22 Char,23 Char,24 Char,211 Char,221 Char,231 Char,Sub Char,Heading2 Char,H2 Char,ARC 2 Char"/>
    <w:basedOn w:val="DefaultParagraphFont"/>
    <w:rsid w:val="00077BFB"/>
    <w:rPr>
      <w:color w:val="000080"/>
      <w:sz w:val="28"/>
    </w:rPr>
  </w:style>
  <w:style w:type="character" w:styleId="Heading2Char1" w:customStyle="1">
    <w:name w:val="Heading 2 Char1"/>
    <w:basedOn w:val="DefaultParagraphFont"/>
    <w:link w:val="Heading2"/>
    <w:uiPriority w:val="9"/>
    <w:semiHidden/>
    <w:rsid w:val="0094234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A317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A317B"/>
  </w:style>
  <w:style w:type="paragraph" w:styleId="Footer">
    <w:name w:val="footer"/>
    <w:basedOn w:val="Normal"/>
    <w:link w:val="FooterChar"/>
    <w:uiPriority w:val="99"/>
    <w:unhideWhenUsed/>
    <w:rsid w:val="00BA317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A317B"/>
  </w:style>
  <w:style w:type="paragraph" w:styleId="BalloonText">
    <w:name w:val="Balloon Text"/>
    <w:basedOn w:val="Normal"/>
    <w:link w:val="BalloonTextChar"/>
    <w:uiPriority w:val="99"/>
    <w:semiHidden/>
    <w:unhideWhenUsed/>
    <w:rsid w:val="0072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4A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12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0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50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50B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2F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6B2C5-2CE2-445E-8D46-97F0520356C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Ultima Risk Management Ltd.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clairehughes</dc:creator>
  <lastModifiedBy>Lauren Braysford</lastModifiedBy>
  <revision>4</revision>
  <lastPrinted>2025-05-20T13:13:00.0000000Z</lastPrinted>
  <dcterms:created xsi:type="dcterms:W3CDTF">2026-06-18T08:22:00.0000000Z</dcterms:created>
  <dcterms:modified xsi:type="dcterms:W3CDTF">2026-06-18T09:01:08.8636138Z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